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301F" w14:textId="77777777" w:rsidR="0020406A" w:rsidRDefault="0020406A" w:rsidP="0020406A">
      <w:pPr>
        <w:numPr>
          <w:ilvl w:val="0"/>
          <w:numId w:val="5"/>
        </w:numPr>
        <w:jc w:val="both"/>
      </w:pPr>
      <w:r>
        <w:t>NACRT</w:t>
      </w:r>
    </w:p>
    <w:p w14:paraId="582BF4A5" w14:textId="77777777" w:rsidR="0020406A" w:rsidRDefault="0020406A" w:rsidP="0020406A">
      <w:pPr>
        <w:ind w:left="6735"/>
        <w:jc w:val="both"/>
      </w:pPr>
    </w:p>
    <w:p w14:paraId="2955408C" w14:textId="77777777" w:rsidR="00DB3B53" w:rsidRDefault="00B553F5" w:rsidP="004F6165">
      <w:pPr>
        <w:jc w:val="both"/>
      </w:pPr>
      <w:r>
        <w:t>Na temelju članka 12</w:t>
      </w:r>
      <w:r w:rsidR="00DB3B53">
        <w:t xml:space="preserve">. </w:t>
      </w:r>
      <w:r w:rsidR="00DB3B53" w:rsidRPr="008F2D30">
        <w:t xml:space="preserve"> Za</w:t>
      </w:r>
      <w:r w:rsidR="00DB3B53">
        <w:t xml:space="preserve">kona o </w:t>
      </w:r>
      <w:r w:rsidR="0006132A">
        <w:t>ustanovama</w:t>
      </w:r>
      <w:r w:rsidR="00DB3B53" w:rsidRPr="008F2D30">
        <w:t xml:space="preserve">  (</w:t>
      </w:r>
      <w:r w:rsidR="0006132A">
        <w:t>"</w:t>
      </w:r>
      <w:r w:rsidR="00DB3B53" w:rsidRPr="008F2D30">
        <w:t>Narodne novine</w:t>
      </w:r>
      <w:r w:rsidR="0006132A">
        <w:t>"</w:t>
      </w:r>
      <w:r w:rsidR="00DB3B53">
        <w:t>, broj 7</w:t>
      </w:r>
      <w:r w:rsidR="0006132A">
        <w:t>6</w:t>
      </w:r>
      <w:r w:rsidR="00DB3B53">
        <w:t>/</w:t>
      </w:r>
      <w:r w:rsidR="0006132A">
        <w:t xml:space="preserve">93, </w:t>
      </w:r>
      <w:r w:rsidR="007E3547">
        <w:t>29/97, 47/99</w:t>
      </w:r>
      <w:r w:rsidR="0065032D">
        <w:t xml:space="preserve">, </w:t>
      </w:r>
      <w:r w:rsidR="007E3547">
        <w:t>35/08</w:t>
      </w:r>
      <w:r w:rsidR="0065032D">
        <w:t xml:space="preserve"> i 127/19</w:t>
      </w:r>
      <w:r w:rsidR="007E3547">
        <w:t xml:space="preserve">), </w:t>
      </w:r>
      <w:r w:rsidR="00DE6F6A">
        <w:t xml:space="preserve">i </w:t>
      </w:r>
      <w:r w:rsidR="007E3547">
        <w:t xml:space="preserve">članka </w:t>
      </w:r>
      <w:r w:rsidR="0065032D">
        <w:t>17</w:t>
      </w:r>
      <w:r w:rsidR="00DE6F6A">
        <w:t xml:space="preserve">. stavka 1. </w:t>
      </w:r>
      <w:r w:rsidR="0006132A">
        <w:t xml:space="preserve">Zakona o muzejima </w:t>
      </w:r>
      <w:r w:rsidR="0006132A" w:rsidRPr="008F2D30">
        <w:t>(</w:t>
      </w:r>
      <w:r w:rsidR="0006132A">
        <w:t>"</w:t>
      </w:r>
      <w:r w:rsidR="0006132A" w:rsidRPr="008F2D30">
        <w:t>Narodne novine</w:t>
      </w:r>
      <w:r w:rsidR="00DC1E78">
        <w:t xml:space="preserve">", broj </w:t>
      </w:r>
      <w:r w:rsidR="007713AB">
        <w:t>61/18 i 98/19</w:t>
      </w:r>
      <w:r w:rsidR="0006132A">
        <w:t xml:space="preserve">) </w:t>
      </w:r>
      <w:r w:rsidR="00DB3B53" w:rsidRPr="008F2D30">
        <w:t>i članka  3</w:t>
      </w:r>
      <w:r w:rsidR="007713AB">
        <w:t>7</w:t>
      </w:r>
      <w:r w:rsidR="00DB3B53">
        <w:t>. Statuta Grada Šibenika (</w:t>
      </w:r>
      <w:r w:rsidR="0006132A">
        <w:t>"</w:t>
      </w:r>
      <w:r w:rsidR="00DB3B53">
        <w:t>Službeni gl</w:t>
      </w:r>
      <w:r w:rsidR="0014541D">
        <w:t>asnik Grada Šibenika</w:t>
      </w:r>
      <w:r w:rsidR="0006132A">
        <w:t>"</w:t>
      </w:r>
      <w:r w:rsidR="00311A72">
        <w:t>,</w:t>
      </w:r>
      <w:r w:rsidR="0014541D">
        <w:t xml:space="preserve"> broj </w:t>
      </w:r>
      <w:r w:rsidR="007713AB">
        <w:t>2/21</w:t>
      </w:r>
      <w:r w:rsidR="00DB3B53">
        <w:t>), Grad</w:t>
      </w:r>
      <w:r w:rsidR="00DB3B53" w:rsidRPr="008F2D30">
        <w:t>sko vijeće Grada Šibenika, na</w:t>
      </w:r>
      <w:r w:rsidR="00DB3B53">
        <w:t xml:space="preserve"> </w:t>
      </w:r>
      <w:r w:rsidR="00961E1B">
        <w:t xml:space="preserve"> </w:t>
      </w:r>
      <w:r w:rsidR="007713AB">
        <w:t xml:space="preserve">    </w:t>
      </w:r>
      <w:r w:rsidR="006C08EC">
        <w:t xml:space="preserve">sjednici, od </w:t>
      </w:r>
      <w:r w:rsidR="007713AB">
        <w:t xml:space="preserve">            2022.</w:t>
      </w:r>
      <w:r w:rsidR="00DB3B53" w:rsidRPr="008F2D30">
        <w:t xml:space="preserve"> godine, donosi</w:t>
      </w:r>
    </w:p>
    <w:p w14:paraId="469A1632" w14:textId="77777777" w:rsidR="00501CA5" w:rsidRPr="008F2D30" w:rsidRDefault="00501CA5" w:rsidP="004F6165">
      <w:pPr>
        <w:jc w:val="both"/>
      </w:pPr>
    </w:p>
    <w:p w14:paraId="2052661D" w14:textId="77777777" w:rsidR="00226CBD" w:rsidRPr="008F2D30" w:rsidRDefault="00226CBD" w:rsidP="004F6165"/>
    <w:p w14:paraId="14243A3C" w14:textId="77777777" w:rsidR="00DB3B53" w:rsidRPr="00573E6A" w:rsidRDefault="00DB3B53" w:rsidP="004F6165">
      <w:pPr>
        <w:jc w:val="center"/>
        <w:rPr>
          <w:b/>
        </w:rPr>
      </w:pPr>
      <w:r w:rsidRPr="00573E6A">
        <w:rPr>
          <w:b/>
        </w:rPr>
        <w:t>ODLUKU</w:t>
      </w:r>
    </w:p>
    <w:p w14:paraId="4CDABF27" w14:textId="77777777" w:rsidR="00311A72" w:rsidRDefault="00311A72" w:rsidP="00226CBD">
      <w:pPr>
        <w:jc w:val="center"/>
        <w:rPr>
          <w:b/>
        </w:rPr>
      </w:pPr>
      <w:r>
        <w:rPr>
          <w:b/>
        </w:rPr>
        <w:t xml:space="preserve">o </w:t>
      </w:r>
      <w:r w:rsidR="00BB1463">
        <w:rPr>
          <w:b/>
        </w:rPr>
        <w:t>izmjenama i dopunama</w:t>
      </w:r>
      <w:r w:rsidR="00DB3B53">
        <w:rPr>
          <w:b/>
        </w:rPr>
        <w:t xml:space="preserve"> Odluke o </w:t>
      </w:r>
      <w:r>
        <w:rPr>
          <w:b/>
        </w:rPr>
        <w:t xml:space="preserve">statusu, djelatnostima i ustrojstvu </w:t>
      </w:r>
    </w:p>
    <w:p w14:paraId="7EE40D36" w14:textId="77777777" w:rsidR="00226CBD" w:rsidRDefault="00311A72" w:rsidP="00226CBD">
      <w:pPr>
        <w:jc w:val="center"/>
        <w:rPr>
          <w:b/>
        </w:rPr>
      </w:pPr>
      <w:r>
        <w:rPr>
          <w:b/>
        </w:rPr>
        <w:t>Muzeja Grada Šibenika</w:t>
      </w:r>
    </w:p>
    <w:p w14:paraId="0DDBCCDA" w14:textId="77777777" w:rsidR="005F4862" w:rsidRPr="00226CBD" w:rsidRDefault="005F4862" w:rsidP="00226CBD">
      <w:pPr>
        <w:jc w:val="center"/>
        <w:rPr>
          <w:b/>
        </w:rPr>
      </w:pPr>
    </w:p>
    <w:p w14:paraId="444E80F7" w14:textId="77777777" w:rsidR="00DB3B53" w:rsidRDefault="00DB3B53" w:rsidP="004F6165">
      <w:pPr>
        <w:rPr>
          <w:sz w:val="22"/>
          <w:szCs w:val="22"/>
        </w:rPr>
      </w:pPr>
    </w:p>
    <w:p w14:paraId="12B65F4C" w14:textId="77777777" w:rsidR="005A3BAD" w:rsidRPr="00501CA5" w:rsidRDefault="00DB3B53" w:rsidP="00501CA5">
      <w:pPr>
        <w:jc w:val="center"/>
        <w:rPr>
          <w:b/>
        </w:rPr>
      </w:pPr>
      <w:r w:rsidRPr="00501CA5">
        <w:rPr>
          <w:b/>
        </w:rPr>
        <w:t>Članak 1.</w:t>
      </w:r>
    </w:p>
    <w:p w14:paraId="797298BC" w14:textId="77777777" w:rsidR="00DD0F4D" w:rsidRDefault="00DB3B53" w:rsidP="0036163C">
      <w:pPr>
        <w:jc w:val="both"/>
      </w:pPr>
      <w:r>
        <w:tab/>
        <w:t xml:space="preserve">U </w:t>
      </w:r>
      <w:r w:rsidR="000B08F8">
        <w:t>cijeloj Odluci</w:t>
      </w:r>
      <w:r>
        <w:t xml:space="preserve"> o </w:t>
      </w:r>
      <w:r w:rsidR="00311A72">
        <w:t>statusu, djelatnostima i ustrojstvu Muzeja Grada Šibenika</w:t>
      </w:r>
      <w:r w:rsidRPr="008F2D30">
        <w:t xml:space="preserve"> (</w:t>
      </w:r>
      <w:r w:rsidR="00406422">
        <w:t xml:space="preserve">Službeni vjesnik Šibensko-kninske županije, broj 10/02 i </w:t>
      </w:r>
      <w:r w:rsidR="00311A72">
        <w:t>"</w:t>
      </w:r>
      <w:r w:rsidRPr="008F2D30">
        <w:t xml:space="preserve">Službeni </w:t>
      </w:r>
      <w:r>
        <w:t>glasnik Grada Šibenika</w:t>
      </w:r>
      <w:r w:rsidR="00311A72">
        <w:t>"</w:t>
      </w:r>
      <w:r w:rsidR="00346DAA">
        <w:t>, broj 3</w:t>
      </w:r>
      <w:r w:rsidR="0014541D">
        <w:t>/1</w:t>
      </w:r>
      <w:r w:rsidR="00346DAA">
        <w:t>2</w:t>
      </w:r>
      <w:r w:rsidR="00175540">
        <w:t xml:space="preserve">, </w:t>
      </w:r>
      <w:r w:rsidR="006C08EC">
        <w:t>9/13</w:t>
      </w:r>
      <w:r w:rsidR="00175540">
        <w:t xml:space="preserve"> i 2/16</w:t>
      </w:r>
      <w:r>
        <w:t xml:space="preserve">) </w:t>
      </w:r>
      <w:r w:rsidR="00DD0F4D">
        <w:t>riječ</w:t>
      </w:r>
      <w:r w:rsidR="002A6C5A">
        <w:t>i:</w:t>
      </w:r>
      <w:r w:rsidR="00DD0F4D">
        <w:t xml:space="preserve"> </w:t>
      </w:r>
      <w:r w:rsidR="00DD0F4D" w:rsidRPr="00DD0F4D">
        <w:rPr>
          <w:i/>
        </w:rPr>
        <w:t>„</w:t>
      </w:r>
      <w:r w:rsidR="00175540">
        <w:rPr>
          <w:i/>
        </w:rPr>
        <w:t>muzejsko vijeće</w:t>
      </w:r>
      <w:r w:rsidR="00DD0F4D" w:rsidRPr="00DD0F4D">
        <w:rPr>
          <w:i/>
        </w:rPr>
        <w:t>“</w:t>
      </w:r>
      <w:r w:rsidR="002A6C5A">
        <w:rPr>
          <w:i/>
        </w:rPr>
        <w:t>,</w:t>
      </w:r>
      <w:r w:rsidR="000B08F8">
        <w:t xml:space="preserve"> zamjenjuju</w:t>
      </w:r>
      <w:r w:rsidR="002A6C5A">
        <w:t xml:space="preserve"> se riječima</w:t>
      </w:r>
      <w:r w:rsidR="00E8585E">
        <w:t>:</w:t>
      </w:r>
      <w:r w:rsidR="00DD0F4D">
        <w:t xml:space="preserve"> </w:t>
      </w:r>
      <w:r w:rsidR="00DD0F4D" w:rsidRPr="00DD0F4D">
        <w:rPr>
          <w:i/>
        </w:rPr>
        <w:t>„</w:t>
      </w:r>
      <w:r w:rsidR="00175540">
        <w:rPr>
          <w:i/>
        </w:rPr>
        <w:t xml:space="preserve">upravno </w:t>
      </w:r>
      <w:r w:rsidR="00DD0F4D" w:rsidRPr="00DD0F4D">
        <w:rPr>
          <w:i/>
        </w:rPr>
        <w:t>vijeće</w:t>
      </w:r>
      <w:r w:rsidR="00175540">
        <w:rPr>
          <w:i/>
        </w:rPr>
        <w:t>“</w:t>
      </w:r>
      <w:r w:rsidR="00DD0F4D">
        <w:t xml:space="preserve"> u odgovarajućem padežu</w:t>
      </w:r>
      <w:r w:rsidR="00E8585E">
        <w:t xml:space="preserve"> i broju</w:t>
      </w:r>
      <w:r w:rsidR="00DD0F4D">
        <w:t>.</w:t>
      </w:r>
    </w:p>
    <w:p w14:paraId="3C5A51FE" w14:textId="77777777" w:rsidR="00D44A16" w:rsidRDefault="00D44A16" w:rsidP="0036163C">
      <w:pPr>
        <w:jc w:val="both"/>
      </w:pPr>
    </w:p>
    <w:p w14:paraId="7008541D" w14:textId="77777777" w:rsidR="00D44A16" w:rsidRDefault="00D44A16" w:rsidP="0036163C">
      <w:pPr>
        <w:jc w:val="both"/>
      </w:pPr>
    </w:p>
    <w:p w14:paraId="0A8FCA62" w14:textId="77777777" w:rsidR="00D44A16" w:rsidRPr="00D44A16" w:rsidRDefault="00D44A16" w:rsidP="00D44A16">
      <w:pPr>
        <w:jc w:val="center"/>
        <w:rPr>
          <w:b/>
          <w:bCs/>
        </w:rPr>
      </w:pPr>
      <w:r w:rsidRPr="00D44A16">
        <w:rPr>
          <w:b/>
          <w:bCs/>
        </w:rPr>
        <w:t>Članak 2.</w:t>
      </w:r>
    </w:p>
    <w:p w14:paraId="4953D02B" w14:textId="77777777" w:rsidR="00D44A16" w:rsidRDefault="00D44A16" w:rsidP="0036163C">
      <w:pPr>
        <w:jc w:val="both"/>
      </w:pPr>
      <w:r>
        <w:tab/>
        <w:t>U točki 8. iza riječi</w:t>
      </w:r>
      <w:r w:rsidR="006A4096">
        <w:t>:</w:t>
      </w:r>
      <w:r w:rsidR="00366664">
        <w:t>“</w:t>
      </w:r>
      <w:r>
        <w:t xml:space="preserve"> </w:t>
      </w:r>
      <w:r w:rsidR="00366664">
        <w:t>„</w:t>
      </w:r>
      <w:r>
        <w:t>Murter</w:t>
      </w:r>
      <w:r w:rsidR="00366664">
        <w:t xml:space="preserve">“ </w:t>
      </w:r>
      <w:r>
        <w:t xml:space="preserve">dodaje se </w:t>
      </w:r>
      <w:r w:rsidR="006A4096">
        <w:t xml:space="preserve">tekst: </w:t>
      </w:r>
      <w:r>
        <w:t>„-Kornati“</w:t>
      </w:r>
    </w:p>
    <w:p w14:paraId="2F65CECC" w14:textId="77777777" w:rsidR="00DD0F4D" w:rsidRDefault="00DD0F4D" w:rsidP="0036163C">
      <w:pPr>
        <w:jc w:val="both"/>
      </w:pPr>
    </w:p>
    <w:p w14:paraId="6FBB4564" w14:textId="77777777" w:rsidR="006A4096" w:rsidRDefault="006A4096" w:rsidP="007713AB">
      <w:pPr>
        <w:jc w:val="center"/>
        <w:rPr>
          <w:b/>
          <w:bCs/>
        </w:rPr>
      </w:pPr>
    </w:p>
    <w:p w14:paraId="7E6212FF" w14:textId="77777777" w:rsidR="005F4862" w:rsidRDefault="007713AB" w:rsidP="007713AB">
      <w:pPr>
        <w:jc w:val="center"/>
        <w:rPr>
          <w:b/>
          <w:bCs/>
        </w:rPr>
      </w:pPr>
      <w:r w:rsidRPr="007713AB">
        <w:rPr>
          <w:b/>
          <w:bCs/>
        </w:rPr>
        <w:t xml:space="preserve">Članak </w:t>
      </w:r>
      <w:r w:rsidR="00366664">
        <w:rPr>
          <w:b/>
          <w:bCs/>
        </w:rPr>
        <w:t>3</w:t>
      </w:r>
      <w:r w:rsidRPr="007713AB">
        <w:rPr>
          <w:b/>
          <w:bCs/>
        </w:rPr>
        <w:t>.</w:t>
      </w:r>
    </w:p>
    <w:p w14:paraId="137FC2A4" w14:textId="77777777" w:rsidR="00366664" w:rsidRPr="00366664" w:rsidRDefault="00366664" w:rsidP="00366664">
      <w:r w:rsidRPr="00366664">
        <w:tab/>
        <w:t xml:space="preserve">U točki 10. iza riječi </w:t>
      </w:r>
      <w:r w:rsidR="006A4096">
        <w:t xml:space="preserve">: </w:t>
      </w:r>
      <w:r w:rsidRPr="00366664">
        <w:t>„službu“ dodaju se riječi</w:t>
      </w:r>
      <w:r>
        <w:t>: „u okviru Sustava muzeja Republike Hrvatske</w:t>
      </w:r>
      <w:r w:rsidR="00B90405">
        <w:t>.</w:t>
      </w:r>
      <w:r>
        <w:t>“</w:t>
      </w:r>
    </w:p>
    <w:p w14:paraId="275AC6C0" w14:textId="77777777" w:rsidR="006A4096" w:rsidRDefault="006A4096" w:rsidP="0036163C">
      <w:pPr>
        <w:jc w:val="both"/>
      </w:pPr>
    </w:p>
    <w:p w14:paraId="60877DED" w14:textId="77777777" w:rsidR="007713AB" w:rsidRPr="006A4096" w:rsidRDefault="006A4096" w:rsidP="006A4096">
      <w:pPr>
        <w:jc w:val="center"/>
        <w:rPr>
          <w:b/>
          <w:bCs/>
        </w:rPr>
      </w:pPr>
      <w:r w:rsidRPr="006A4096">
        <w:rPr>
          <w:b/>
          <w:bCs/>
        </w:rPr>
        <w:t>Članak 4.</w:t>
      </w:r>
    </w:p>
    <w:p w14:paraId="48F6E68E" w14:textId="77777777" w:rsidR="007713AB" w:rsidRDefault="00033B27" w:rsidP="00033B27">
      <w:pPr>
        <w:ind w:firstLine="708"/>
        <w:jc w:val="both"/>
      </w:pPr>
      <w:r>
        <w:t>Točka 11. mijenja se i glasi:</w:t>
      </w:r>
    </w:p>
    <w:p w14:paraId="42F7C049" w14:textId="77777777" w:rsidR="00033B27" w:rsidRDefault="00033B27" w:rsidP="0036163C">
      <w:pPr>
        <w:jc w:val="both"/>
      </w:pPr>
      <w:r>
        <w:t>„Tijela Ustanove su:</w:t>
      </w:r>
      <w:r w:rsidR="002B0B17">
        <w:t xml:space="preserve"> </w:t>
      </w:r>
    </w:p>
    <w:p w14:paraId="35987D2C" w14:textId="77777777" w:rsidR="002B0B17" w:rsidRDefault="002B0B17" w:rsidP="002B0B17">
      <w:pPr>
        <w:numPr>
          <w:ilvl w:val="0"/>
          <w:numId w:val="4"/>
        </w:numPr>
        <w:jc w:val="both"/>
      </w:pPr>
      <w:r>
        <w:t>Upravno vijeće,</w:t>
      </w:r>
    </w:p>
    <w:p w14:paraId="3606D3DB" w14:textId="77777777" w:rsidR="002B0B17" w:rsidRDefault="002B0B17" w:rsidP="002B0B17">
      <w:pPr>
        <w:numPr>
          <w:ilvl w:val="0"/>
          <w:numId w:val="4"/>
        </w:numPr>
        <w:jc w:val="both"/>
      </w:pPr>
      <w:r>
        <w:t xml:space="preserve">ravnatelj i </w:t>
      </w:r>
    </w:p>
    <w:p w14:paraId="3EFA4E5A" w14:textId="77777777" w:rsidR="002B0B17" w:rsidRPr="0003631B" w:rsidRDefault="006A4096" w:rsidP="002B0B17">
      <w:pPr>
        <w:numPr>
          <w:ilvl w:val="0"/>
          <w:numId w:val="4"/>
        </w:numPr>
        <w:jc w:val="both"/>
      </w:pPr>
      <w:r>
        <w:t>S</w:t>
      </w:r>
      <w:r w:rsidR="002B0B17" w:rsidRPr="0003631B">
        <w:t>tručno vijeće</w:t>
      </w:r>
      <w:r w:rsidR="0003631B">
        <w:t>.</w:t>
      </w:r>
      <w:r w:rsidR="00B90405">
        <w:t>“</w:t>
      </w:r>
    </w:p>
    <w:p w14:paraId="239CABB6" w14:textId="77777777" w:rsidR="00DD0F4D" w:rsidRPr="00DD0F4D" w:rsidRDefault="00DD0F4D" w:rsidP="00DD0F4D">
      <w:pPr>
        <w:jc w:val="center"/>
        <w:rPr>
          <w:b/>
        </w:rPr>
      </w:pPr>
      <w:r w:rsidRPr="00DD0F4D">
        <w:rPr>
          <w:b/>
        </w:rPr>
        <w:t xml:space="preserve">Članak </w:t>
      </w:r>
      <w:r w:rsidR="006A4096">
        <w:rPr>
          <w:b/>
        </w:rPr>
        <w:t>5.</w:t>
      </w:r>
    </w:p>
    <w:p w14:paraId="4C7436DD" w14:textId="77777777" w:rsidR="00DB3B53" w:rsidRDefault="00DD0F4D" w:rsidP="00774659">
      <w:pPr>
        <w:ind w:firstLine="708"/>
        <w:jc w:val="both"/>
      </w:pPr>
      <w:r>
        <w:t>T</w:t>
      </w:r>
      <w:r w:rsidR="006C08EC">
        <w:t xml:space="preserve">očka 12. mijenja se i glasi: </w:t>
      </w:r>
    </w:p>
    <w:p w14:paraId="21699CA5" w14:textId="77777777" w:rsidR="001F6B62" w:rsidRDefault="001F6B62" w:rsidP="00774659">
      <w:pPr>
        <w:ind w:firstLine="708"/>
        <w:jc w:val="both"/>
      </w:pPr>
    </w:p>
    <w:p w14:paraId="6BAB300B" w14:textId="77777777" w:rsidR="001F6B62" w:rsidRDefault="003B0F87" w:rsidP="005A3BAD">
      <w:pPr>
        <w:pStyle w:val="Tijeloteksta"/>
        <w:jc w:val="both"/>
      </w:pPr>
      <w:r>
        <w:t>„</w:t>
      </w:r>
      <w:r w:rsidR="00175540">
        <w:t>Upravno</w:t>
      </w:r>
      <w:r>
        <w:t xml:space="preserve"> vijeće </w:t>
      </w:r>
      <w:r w:rsidR="001F6B62">
        <w:t xml:space="preserve">Muzeja </w:t>
      </w:r>
      <w:r>
        <w:t>ima pet članova</w:t>
      </w:r>
      <w:r w:rsidR="00183B8A">
        <w:t xml:space="preserve">. </w:t>
      </w:r>
    </w:p>
    <w:p w14:paraId="215F087D" w14:textId="77777777" w:rsidR="001F6B62" w:rsidRDefault="001F6B62" w:rsidP="005A3BAD">
      <w:pPr>
        <w:pStyle w:val="Tijeloteksta"/>
        <w:jc w:val="both"/>
      </w:pPr>
    </w:p>
    <w:p w14:paraId="55D56BDD" w14:textId="77777777" w:rsidR="00B86B7A" w:rsidRDefault="00183B8A" w:rsidP="005A3BAD">
      <w:pPr>
        <w:pStyle w:val="Tijeloteksta"/>
        <w:jc w:val="both"/>
      </w:pPr>
      <w:r>
        <w:t xml:space="preserve">Tri člana Upravnog vijeća imenuje osnivač iz reda istaknutih kulturnih, javnih, znanstvenih djelatnika, pravnih, ekonomskih i financijskih stručnjaka, jednog člana bira Stručno vijeće Muzeja iz svojih redova, dok jednog člana biraju svi radnici </w:t>
      </w:r>
      <w:r w:rsidR="003B0F87">
        <w:t xml:space="preserve"> sukladno Zakonu o radu.</w:t>
      </w:r>
    </w:p>
    <w:p w14:paraId="7797EFEC" w14:textId="77777777" w:rsidR="001F6B62" w:rsidRDefault="001F6B62" w:rsidP="005A3BAD">
      <w:pPr>
        <w:pStyle w:val="Tijeloteksta"/>
        <w:jc w:val="both"/>
      </w:pPr>
    </w:p>
    <w:p w14:paraId="1ADC2D7E" w14:textId="77777777" w:rsidR="001F6B62" w:rsidRDefault="001F6B62" w:rsidP="005A3BAD">
      <w:pPr>
        <w:pStyle w:val="Tijeloteksta"/>
        <w:jc w:val="both"/>
      </w:pPr>
      <w:r>
        <w:t>Članovim Upravnog vijeća mandat traje četiri godine.</w:t>
      </w:r>
    </w:p>
    <w:p w14:paraId="0BC9FEE3" w14:textId="77777777" w:rsidR="001F6B62" w:rsidRDefault="001F6B62" w:rsidP="005A3BAD">
      <w:pPr>
        <w:pStyle w:val="Tijeloteksta"/>
        <w:jc w:val="both"/>
      </w:pPr>
    </w:p>
    <w:p w14:paraId="5F440236" w14:textId="77777777" w:rsidR="001F6B62" w:rsidRDefault="001F6B62" w:rsidP="005A3BAD">
      <w:pPr>
        <w:pStyle w:val="Tijeloteksta"/>
        <w:jc w:val="both"/>
      </w:pPr>
      <w:r>
        <w:t xml:space="preserve">Za člana Upravnog vijeća iz stavka 2. ovog članka osnivač može imenovati osobu </w:t>
      </w:r>
      <w:r w:rsidR="00DA73BE">
        <w:t>koja ima završen diplomski sveučilišni ili integrirani preddiplomski i diplomski sveučilišni studij ili specijalistički diplomski stručni studij ili s njim izjednačen studij.“</w:t>
      </w:r>
    </w:p>
    <w:p w14:paraId="4F15B0DA" w14:textId="77777777" w:rsidR="001F6B62" w:rsidRDefault="001F6B62" w:rsidP="005A3BAD">
      <w:pPr>
        <w:pStyle w:val="Tijeloteksta"/>
        <w:jc w:val="both"/>
      </w:pPr>
    </w:p>
    <w:p w14:paraId="0E2E6FDE" w14:textId="77777777" w:rsidR="00327231" w:rsidRDefault="00327231" w:rsidP="005A3BAD">
      <w:pPr>
        <w:pStyle w:val="Tijeloteksta"/>
        <w:jc w:val="both"/>
      </w:pPr>
    </w:p>
    <w:p w14:paraId="268654DE" w14:textId="77777777" w:rsidR="003C5C0B" w:rsidRDefault="003C5C0B" w:rsidP="005A3BAD">
      <w:pPr>
        <w:pStyle w:val="Tijeloteksta"/>
        <w:jc w:val="both"/>
      </w:pPr>
    </w:p>
    <w:p w14:paraId="0A728B7D" w14:textId="77777777" w:rsidR="00327231" w:rsidRDefault="003C5C0B" w:rsidP="00327231">
      <w:pPr>
        <w:pStyle w:val="Tijeloteksta"/>
        <w:jc w:val="center"/>
        <w:rPr>
          <w:b/>
          <w:i w:val="0"/>
        </w:rPr>
      </w:pPr>
      <w:r>
        <w:rPr>
          <w:b/>
          <w:i w:val="0"/>
        </w:rPr>
        <w:t xml:space="preserve">Članak </w:t>
      </w:r>
      <w:r w:rsidR="006A4096">
        <w:rPr>
          <w:b/>
          <w:i w:val="0"/>
        </w:rPr>
        <w:t>6</w:t>
      </w:r>
      <w:r w:rsidR="00327231" w:rsidRPr="00327231">
        <w:rPr>
          <w:b/>
          <w:i w:val="0"/>
        </w:rPr>
        <w:t>.</w:t>
      </w:r>
    </w:p>
    <w:p w14:paraId="675DEEC8" w14:textId="77777777" w:rsidR="00327231" w:rsidRPr="00327231" w:rsidRDefault="00D44A16" w:rsidP="00D44A16">
      <w:pPr>
        <w:pStyle w:val="Tijeloteksta"/>
        <w:ind w:firstLine="708"/>
        <w:jc w:val="both"/>
        <w:rPr>
          <w:i w:val="0"/>
        </w:rPr>
      </w:pPr>
      <w:r>
        <w:rPr>
          <w:i w:val="0"/>
        </w:rPr>
        <w:t>U t</w:t>
      </w:r>
      <w:r w:rsidR="00327231" w:rsidRPr="00327231">
        <w:rPr>
          <w:i w:val="0"/>
        </w:rPr>
        <w:t>očk</w:t>
      </w:r>
      <w:r>
        <w:rPr>
          <w:i w:val="0"/>
        </w:rPr>
        <w:t>i</w:t>
      </w:r>
      <w:r w:rsidR="00327231" w:rsidRPr="00327231">
        <w:rPr>
          <w:i w:val="0"/>
        </w:rPr>
        <w:t xml:space="preserve"> 17. </w:t>
      </w:r>
      <w:r w:rsidR="001F6B62">
        <w:rPr>
          <w:i w:val="0"/>
        </w:rPr>
        <w:t>tekst:</w:t>
      </w:r>
      <w:r>
        <w:rPr>
          <w:i w:val="0"/>
        </w:rPr>
        <w:t xml:space="preserve"> „ili deset godina rada u kulturi, znanosti ili drugom odgovarajućem području vezanom uz djelatnost muzeja“ </w:t>
      </w:r>
      <w:r w:rsidR="001F6B62">
        <w:rPr>
          <w:i w:val="0"/>
        </w:rPr>
        <w:t xml:space="preserve">zamjenjuje se tekstom: </w:t>
      </w:r>
      <w:r>
        <w:rPr>
          <w:i w:val="0"/>
        </w:rPr>
        <w:t>„ili deset godina rada u kulturi, znanosti i obrazovanju</w:t>
      </w:r>
      <w:r w:rsidR="00B90405">
        <w:rPr>
          <w:i w:val="0"/>
        </w:rPr>
        <w:t>.</w:t>
      </w:r>
      <w:r>
        <w:rPr>
          <w:i w:val="0"/>
        </w:rPr>
        <w:t>“</w:t>
      </w:r>
    </w:p>
    <w:p w14:paraId="199E6D96" w14:textId="77777777" w:rsidR="00327231" w:rsidRDefault="00327231" w:rsidP="005A3BAD">
      <w:pPr>
        <w:pStyle w:val="Tijeloteksta"/>
        <w:jc w:val="both"/>
      </w:pPr>
    </w:p>
    <w:p w14:paraId="6DDEE1CA" w14:textId="77777777" w:rsidR="001E3FE8" w:rsidRPr="0003631B" w:rsidRDefault="001E3FE8" w:rsidP="0003631B">
      <w:pPr>
        <w:pStyle w:val="Tijeloteksta"/>
        <w:jc w:val="center"/>
        <w:rPr>
          <w:b/>
          <w:bCs/>
        </w:rPr>
      </w:pPr>
      <w:r w:rsidRPr="0003631B">
        <w:rPr>
          <w:b/>
          <w:bCs/>
        </w:rPr>
        <w:t xml:space="preserve">Članak </w:t>
      </w:r>
      <w:r w:rsidR="006A4096">
        <w:rPr>
          <w:b/>
          <w:bCs/>
        </w:rPr>
        <w:t>7</w:t>
      </w:r>
      <w:r w:rsidRPr="0003631B">
        <w:rPr>
          <w:b/>
          <w:bCs/>
        </w:rPr>
        <w:t>.</w:t>
      </w:r>
    </w:p>
    <w:p w14:paraId="1A88FB78" w14:textId="77777777" w:rsidR="001E3FE8" w:rsidRDefault="001E3FE8" w:rsidP="005A3BAD">
      <w:pPr>
        <w:pStyle w:val="Tijeloteksta"/>
        <w:jc w:val="both"/>
      </w:pPr>
      <w:r w:rsidRPr="0003631B">
        <w:tab/>
      </w:r>
      <w:r w:rsidRPr="0003631B">
        <w:rPr>
          <w:i w:val="0"/>
          <w:iCs w:val="0"/>
        </w:rPr>
        <w:t xml:space="preserve">Točka 19. mijenja se i glasi: </w:t>
      </w:r>
      <w:r>
        <w:t>„Stručno vijeće muzeja čine u pravilu svi stručni muzejski djelatnici muzeja i ravnatelj Muzeja.</w:t>
      </w:r>
      <w:r w:rsidR="0003631B">
        <w:t>“</w:t>
      </w:r>
    </w:p>
    <w:p w14:paraId="1423F274" w14:textId="77777777" w:rsidR="008A62F4" w:rsidRDefault="0003631B" w:rsidP="002E7A92">
      <w:pPr>
        <w:pStyle w:val="Tijeloteksta"/>
        <w:jc w:val="both"/>
      </w:pPr>
      <w:r>
        <w:tab/>
        <w:t xml:space="preserve"> </w:t>
      </w:r>
    </w:p>
    <w:p w14:paraId="42190709" w14:textId="77777777" w:rsidR="005F4862" w:rsidRDefault="005F4862" w:rsidP="006F1A4E">
      <w:pPr>
        <w:jc w:val="both"/>
      </w:pPr>
    </w:p>
    <w:p w14:paraId="552FB544" w14:textId="77777777" w:rsidR="005A3BAD" w:rsidRDefault="00DB3B53" w:rsidP="00327231">
      <w:pPr>
        <w:jc w:val="center"/>
        <w:rPr>
          <w:b/>
        </w:rPr>
      </w:pPr>
      <w:r w:rsidRPr="00327231">
        <w:rPr>
          <w:b/>
        </w:rPr>
        <w:t xml:space="preserve">Članak </w:t>
      </w:r>
      <w:r w:rsidR="006A4096">
        <w:rPr>
          <w:b/>
        </w:rPr>
        <w:t>8</w:t>
      </w:r>
      <w:r w:rsidRPr="00327231">
        <w:rPr>
          <w:b/>
        </w:rPr>
        <w:t>.</w:t>
      </w:r>
    </w:p>
    <w:p w14:paraId="2249D91B" w14:textId="77777777" w:rsidR="00BE61BA" w:rsidRPr="008A62F4" w:rsidRDefault="00BE61BA" w:rsidP="008A62F4">
      <w:pPr>
        <w:jc w:val="both"/>
        <w:rPr>
          <w:bCs/>
        </w:rPr>
      </w:pPr>
      <w:r>
        <w:rPr>
          <w:b/>
        </w:rPr>
        <w:tab/>
      </w:r>
      <w:r w:rsidRPr="00BE61BA">
        <w:rPr>
          <w:bCs/>
        </w:rPr>
        <w:t>Točka 23. mijenja se i glasi:</w:t>
      </w:r>
      <w:r>
        <w:rPr>
          <w:bCs/>
        </w:rPr>
        <w:t xml:space="preserve"> </w:t>
      </w:r>
      <w:r w:rsidRPr="008A62F4">
        <w:rPr>
          <w:bCs/>
          <w:i/>
          <w:iCs/>
        </w:rPr>
        <w:t xml:space="preserve">„O stjecanju, opterećivanju, davanju u zakup i otuđivanju nekretnina odlučuje Upravno vijeće uz prethodnu suglasnost Osnivača. </w:t>
      </w:r>
    </w:p>
    <w:p w14:paraId="061AADC4" w14:textId="77777777" w:rsidR="00BE61BA" w:rsidRPr="008A62F4" w:rsidRDefault="00BE61BA" w:rsidP="00BE61BA">
      <w:pPr>
        <w:jc w:val="both"/>
        <w:rPr>
          <w:bCs/>
          <w:i/>
          <w:iCs/>
          <w:color w:val="FF0000"/>
        </w:rPr>
      </w:pPr>
      <w:r w:rsidRPr="008A62F4">
        <w:rPr>
          <w:bCs/>
          <w:i/>
          <w:iCs/>
        </w:rPr>
        <w:tab/>
        <w:t>O stjecanju i otuđivanju ostale imovine do vrijednosti 50.000,00 kuna odlučuje ravnatelj samostalno, iznad 50.000,00 kuna do 200.000,00 kuna</w:t>
      </w:r>
      <w:r w:rsidR="008A62F4" w:rsidRPr="008A62F4">
        <w:rPr>
          <w:bCs/>
          <w:i/>
          <w:iCs/>
        </w:rPr>
        <w:t xml:space="preserve"> </w:t>
      </w:r>
      <w:r w:rsidRPr="008A62F4">
        <w:rPr>
          <w:bCs/>
          <w:i/>
          <w:iCs/>
        </w:rPr>
        <w:t>odlučuje ravnatelj uz prethodnu suglasnost Upravnog vijeća</w:t>
      </w:r>
      <w:r w:rsidR="006A4096">
        <w:rPr>
          <w:bCs/>
          <w:i/>
          <w:iCs/>
        </w:rPr>
        <w:t xml:space="preserve">, a iznad iznosa od 200.000,00 kuna odlučuje ravnatelj </w:t>
      </w:r>
      <w:r w:rsidR="001F6B62">
        <w:rPr>
          <w:bCs/>
          <w:i/>
          <w:iCs/>
        </w:rPr>
        <w:t>uz prethodnu suglasnost Upravnog vijeća i osnivača.</w:t>
      </w:r>
      <w:r w:rsidR="00B90405">
        <w:rPr>
          <w:bCs/>
          <w:i/>
          <w:iCs/>
        </w:rPr>
        <w:t>“</w:t>
      </w:r>
    </w:p>
    <w:p w14:paraId="4888DA38" w14:textId="77777777" w:rsidR="008A62F4" w:rsidRDefault="008A62F4" w:rsidP="00BE61BA">
      <w:pPr>
        <w:jc w:val="both"/>
        <w:rPr>
          <w:bCs/>
        </w:rPr>
      </w:pPr>
    </w:p>
    <w:p w14:paraId="45288204" w14:textId="77777777" w:rsidR="002E7A92" w:rsidRDefault="002E7A92" w:rsidP="00BE61BA">
      <w:pPr>
        <w:jc w:val="both"/>
        <w:rPr>
          <w:bCs/>
        </w:rPr>
      </w:pPr>
    </w:p>
    <w:p w14:paraId="3E10ADF8" w14:textId="77777777" w:rsidR="008A62F4" w:rsidRPr="008A62F4" w:rsidRDefault="008A62F4" w:rsidP="008A62F4">
      <w:pPr>
        <w:jc w:val="center"/>
        <w:rPr>
          <w:b/>
        </w:rPr>
      </w:pPr>
      <w:r w:rsidRPr="008A62F4">
        <w:rPr>
          <w:b/>
        </w:rPr>
        <w:t xml:space="preserve">Članak </w:t>
      </w:r>
      <w:r w:rsidR="006A4096">
        <w:rPr>
          <w:b/>
        </w:rPr>
        <w:t>9</w:t>
      </w:r>
      <w:r w:rsidRPr="008A62F4">
        <w:rPr>
          <w:b/>
        </w:rPr>
        <w:t>.</w:t>
      </w:r>
    </w:p>
    <w:p w14:paraId="20EEC6C2" w14:textId="77777777" w:rsidR="00DB3B53" w:rsidRDefault="00DB3B53" w:rsidP="004F6165">
      <w:r>
        <w:tab/>
        <w:t xml:space="preserve">Ova </w:t>
      </w:r>
      <w:r w:rsidR="008A62F4">
        <w:t>O</w:t>
      </w:r>
      <w:r>
        <w:t xml:space="preserve">dluka stupa na snagu </w:t>
      </w:r>
      <w:r w:rsidR="006C08EC">
        <w:t xml:space="preserve">osmog dana od dana objave u </w:t>
      </w:r>
      <w:r w:rsidR="005A3BAD">
        <w:t>"</w:t>
      </w:r>
      <w:r>
        <w:t>Službenom glasniku Grada Šibenika</w:t>
      </w:r>
      <w:r w:rsidR="005A3BAD">
        <w:t>"</w:t>
      </w:r>
      <w:r>
        <w:t xml:space="preserve">. </w:t>
      </w:r>
    </w:p>
    <w:p w14:paraId="034BB4C8" w14:textId="77777777" w:rsidR="00DB3B53" w:rsidRDefault="00DB3B53" w:rsidP="004F6165"/>
    <w:p w14:paraId="0A6307E5" w14:textId="77777777" w:rsidR="00497A71" w:rsidRDefault="00497A71" w:rsidP="004F6165"/>
    <w:p w14:paraId="14328841" w14:textId="77777777" w:rsidR="00DB3B53" w:rsidRDefault="00AC4229" w:rsidP="004F6165">
      <w:r>
        <w:t>KLASA</w:t>
      </w:r>
      <w:r w:rsidR="00DB3B53">
        <w:t>: 61</w:t>
      </w:r>
      <w:r w:rsidR="007E576E">
        <w:t>1</w:t>
      </w:r>
      <w:r w:rsidR="00DB3B53">
        <w:t>-0</w:t>
      </w:r>
      <w:r w:rsidR="007E576E">
        <w:t>5</w:t>
      </w:r>
      <w:r w:rsidR="00DB3B53">
        <w:t>/</w:t>
      </w:r>
      <w:r w:rsidR="00195E57">
        <w:t>22</w:t>
      </w:r>
      <w:r w:rsidR="00DB3B53">
        <w:t>-01/</w:t>
      </w:r>
    </w:p>
    <w:p w14:paraId="71A1E896" w14:textId="77777777" w:rsidR="00DB3B53" w:rsidRDefault="00AC4229" w:rsidP="004F6165">
      <w:r>
        <w:t>URBROJ</w:t>
      </w:r>
      <w:r w:rsidR="00DB3B53">
        <w:t>: 2182</w:t>
      </w:r>
      <w:r w:rsidR="00195E57">
        <w:t>-1</w:t>
      </w:r>
      <w:r w:rsidR="00DB3B53">
        <w:t>-02/1-</w:t>
      </w:r>
      <w:r w:rsidR="00195E57">
        <w:t>22</w:t>
      </w:r>
      <w:r w:rsidR="00DB3B53">
        <w:t>-</w:t>
      </w:r>
      <w:r w:rsidR="00E3047C">
        <w:t>2</w:t>
      </w:r>
    </w:p>
    <w:p w14:paraId="6B64C248" w14:textId="77777777" w:rsidR="00DB3B53" w:rsidRDefault="006C08EC" w:rsidP="004F6165">
      <w:r>
        <w:t>Šibenik,</w:t>
      </w:r>
      <w:r w:rsidR="00E3047C">
        <w:t xml:space="preserve"> </w:t>
      </w:r>
      <w:r w:rsidR="00195E57">
        <w:t xml:space="preserve">      2022.</w:t>
      </w:r>
    </w:p>
    <w:p w14:paraId="137E2916" w14:textId="77777777" w:rsidR="005A3BAD" w:rsidRDefault="005A3BAD" w:rsidP="004F6165">
      <w:pPr>
        <w:jc w:val="center"/>
      </w:pPr>
    </w:p>
    <w:p w14:paraId="69FAFE3E" w14:textId="77777777" w:rsidR="00DB3B53" w:rsidRDefault="00DB3B53" w:rsidP="004F6165">
      <w:pPr>
        <w:jc w:val="center"/>
      </w:pPr>
      <w:r>
        <w:t xml:space="preserve">GRADSKO VIJEĆE GRADA ŠIBENIKA                                    </w:t>
      </w:r>
    </w:p>
    <w:p w14:paraId="5CF874C7" w14:textId="77777777" w:rsidR="00961E1B" w:rsidRDefault="00DB3B53" w:rsidP="004F6165">
      <w:pPr>
        <w:jc w:val="center"/>
      </w:pPr>
      <w:r>
        <w:t xml:space="preserve">                                                                                                     </w:t>
      </w:r>
    </w:p>
    <w:p w14:paraId="42A4D17B" w14:textId="77777777" w:rsidR="00DB3B53" w:rsidRDefault="00DB3B53" w:rsidP="00961E1B">
      <w:pPr>
        <w:ind w:left="4956" w:firstLine="708"/>
        <w:jc w:val="center"/>
      </w:pPr>
      <w:r>
        <w:t>PREDSJEDNIK</w:t>
      </w:r>
    </w:p>
    <w:p w14:paraId="480537B2" w14:textId="77777777" w:rsidR="00DB3B53" w:rsidRDefault="00DB3B53" w:rsidP="004F6165">
      <w:pPr>
        <w:jc w:val="center"/>
      </w:pPr>
      <w:r>
        <w:t xml:space="preserve">                                                                                                </w:t>
      </w:r>
      <w:r w:rsidR="00FF63B6">
        <w:t xml:space="preserve">  dr</w:t>
      </w:r>
      <w:r>
        <w:t xml:space="preserve">. sc. </w:t>
      </w:r>
      <w:r w:rsidR="00195E57">
        <w:t>Dragan Zlatović</w:t>
      </w:r>
    </w:p>
    <w:p w14:paraId="0B36839B" w14:textId="77777777" w:rsidR="00DC1E78" w:rsidRDefault="00DC1E78" w:rsidP="004F6165">
      <w:pPr>
        <w:jc w:val="center"/>
      </w:pPr>
    </w:p>
    <w:p w14:paraId="45637FEA" w14:textId="77777777" w:rsidR="00DC1E78" w:rsidRDefault="00DC1E78" w:rsidP="004F6165">
      <w:pPr>
        <w:jc w:val="center"/>
      </w:pPr>
    </w:p>
    <w:p w14:paraId="152F0D1A" w14:textId="77777777" w:rsidR="00DC1E78" w:rsidRDefault="00DC1E78" w:rsidP="004F6165">
      <w:pPr>
        <w:jc w:val="center"/>
      </w:pPr>
    </w:p>
    <w:p w14:paraId="491650CC" w14:textId="77777777" w:rsidR="00E3047C" w:rsidRDefault="00E3047C" w:rsidP="004F6165">
      <w:pPr>
        <w:jc w:val="center"/>
      </w:pPr>
    </w:p>
    <w:p w14:paraId="78267E58" w14:textId="77777777" w:rsidR="00E3047C" w:rsidRDefault="00E3047C" w:rsidP="004F6165">
      <w:pPr>
        <w:jc w:val="center"/>
      </w:pPr>
    </w:p>
    <w:p w14:paraId="77C9E6CF" w14:textId="77777777" w:rsidR="00E3047C" w:rsidRDefault="00E3047C" w:rsidP="004F6165">
      <w:pPr>
        <w:jc w:val="center"/>
      </w:pPr>
    </w:p>
    <w:p w14:paraId="17A88252" w14:textId="77777777" w:rsidR="00E3047C" w:rsidRDefault="00E3047C" w:rsidP="004F6165">
      <w:pPr>
        <w:jc w:val="center"/>
      </w:pPr>
    </w:p>
    <w:p w14:paraId="369C45A7" w14:textId="77777777" w:rsidR="00E3047C" w:rsidRDefault="00E3047C" w:rsidP="004F6165">
      <w:pPr>
        <w:jc w:val="center"/>
      </w:pPr>
    </w:p>
    <w:p w14:paraId="2428E48C" w14:textId="77777777" w:rsidR="00E3047C" w:rsidRDefault="00E3047C" w:rsidP="004F6165">
      <w:pPr>
        <w:jc w:val="center"/>
      </w:pPr>
    </w:p>
    <w:p w14:paraId="4FD49045" w14:textId="77777777" w:rsidR="00E3047C" w:rsidRDefault="00E3047C" w:rsidP="004F6165">
      <w:pPr>
        <w:jc w:val="center"/>
      </w:pPr>
    </w:p>
    <w:p w14:paraId="28AF96DC" w14:textId="77777777" w:rsidR="00E3047C" w:rsidRDefault="00E3047C" w:rsidP="004F6165">
      <w:pPr>
        <w:jc w:val="center"/>
      </w:pPr>
    </w:p>
    <w:p w14:paraId="733B500F" w14:textId="77777777" w:rsidR="00E3047C" w:rsidRDefault="00E3047C" w:rsidP="004F6165">
      <w:pPr>
        <w:jc w:val="center"/>
      </w:pPr>
    </w:p>
    <w:p w14:paraId="457B3CFF" w14:textId="77777777" w:rsidR="00E3047C" w:rsidRDefault="00E3047C" w:rsidP="004F6165">
      <w:pPr>
        <w:jc w:val="center"/>
      </w:pPr>
    </w:p>
    <w:p w14:paraId="23DFCBB2" w14:textId="77777777" w:rsidR="00E3047C" w:rsidRDefault="00E3047C" w:rsidP="004F6165">
      <w:pPr>
        <w:jc w:val="center"/>
      </w:pPr>
    </w:p>
    <w:p w14:paraId="5B9622F6" w14:textId="77777777" w:rsidR="00E3047C" w:rsidRDefault="00E3047C" w:rsidP="004F6165">
      <w:pPr>
        <w:jc w:val="center"/>
      </w:pPr>
    </w:p>
    <w:p w14:paraId="29C81328" w14:textId="77777777" w:rsidR="00E3047C" w:rsidRDefault="00E3047C" w:rsidP="004F6165">
      <w:pPr>
        <w:jc w:val="center"/>
      </w:pPr>
    </w:p>
    <w:p w14:paraId="7B93AC8F" w14:textId="77777777" w:rsidR="00E3047C" w:rsidRDefault="00E3047C" w:rsidP="004F6165">
      <w:pPr>
        <w:jc w:val="center"/>
      </w:pPr>
    </w:p>
    <w:p w14:paraId="6B4FF1A4" w14:textId="77777777" w:rsidR="00E3047C" w:rsidRDefault="00E3047C" w:rsidP="004F6165">
      <w:pPr>
        <w:jc w:val="center"/>
      </w:pPr>
    </w:p>
    <w:p w14:paraId="74F61EFB" w14:textId="77777777" w:rsidR="00E3047C" w:rsidRDefault="00E3047C" w:rsidP="004F6165">
      <w:pPr>
        <w:jc w:val="center"/>
      </w:pPr>
    </w:p>
    <w:p w14:paraId="210F6D82" w14:textId="77777777" w:rsidR="00E3047C" w:rsidRDefault="00E3047C" w:rsidP="004F6165">
      <w:pPr>
        <w:jc w:val="center"/>
      </w:pPr>
    </w:p>
    <w:p w14:paraId="67E8E479" w14:textId="77777777" w:rsidR="00E3047C" w:rsidRDefault="00E3047C" w:rsidP="004F6165">
      <w:pPr>
        <w:jc w:val="center"/>
      </w:pPr>
    </w:p>
    <w:p w14:paraId="6C91E466" w14:textId="77777777" w:rsidR="00E3047C" w:rsidRDefault="00E3047C" w:rsidP="004F6165">
      <w:pPr>
        <w:jc w:val="center"/>
      </w:pPr>
    </w:p>
    <w:p w14:paraId="33F41338" w14:textId="77777777" w:rsidR="00961E1B" w:rsidRDefault="00961E1B" w:rsidP="00482965">
      <w:pPr>
        <w:rPr>
          <w:b/>
        </w:rPr>
      </w:pPr>
    </w:p>
    <w:p w14:paraId="3592100E" w14:textId="77777777" w:rsidR="00700E48" w:rsidRDefault="00700E48" w:rsidP="00700E48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sectPr w:rsidR="00700E48" w:rsidSect="007E4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948"/>
    <w:multiLevelType w:val="hybridMultilevel"/>
    <w:tmpl w:val="E9F649B2"/>
    <w:lvl w:ilvl="0" w:tplc="67D6FAD2">
      <w:numFmt w:val="bullet"/>
      <w:lvlText w:val="-"/>
      <w:lvlJc w:val="left"/>
      <w:pPr>
        <w:ind w:left="814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" w15:restartNumberingAfterBreak="0">
    <w:nsid w:val="18A05E9B"/>
    <w:multiLevelType w:val="hybridMultilevel"/>
    <w:tmpl w:val="62F49D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624DF"/>
    <w:multiLevelType w:val="hybridMultilevel"/>
    <w:tmpl w:val="25D6EE0E"/>
    <w:lvl w:ilvl="0" w:tplc="03A413A0">
      <w:start w:val="49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75349"/>
    <w:multiLevelType w:val="hybridMultilevel"/>
    <w:tmpl w:val="E2C2B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D4E46"/>
    <w:multiLevelType w:val="hybridMultilevel"/>
    <w:tmpl w:val="5E126F90"/>
    <w:lvl w:ilvl="0" w:tplc="C15685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46559850">
    <w:abstractNumId w:val="1"/>
  </w:num>
  <w:num w:numId="2" w16cid:durableId="332269885">
    <w:abstractNumId w:val="3"/>
  </w:num>
  <w:num w:numId="3" w16cid:durableId="671375800">
    <w:abstractNumId w:val="4"/>
  </w:num>
  <w:num w:numId="4" w16cid:durableId="669405982">
    <w:abstractNumId w:val="2"/>
  </w:num>
  <w:num w:numId="5" w16cid:durableId="150863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165"/>
    <w:rsid w:val="00022154"/>
    <w:rsid w:val="00033B27"/>
    <w:rsid w:val="0003631B"/>
    <w:rsid w:val="00045AD3"/>
    <w:rsid w:val="0006132A"/>
    <w:rsid w:val="00074140"/>
    <w:rsid w:val="000B08F8"/>
    <w:rsid w:val="000B495A"/>
    <w:rsid w:val="000D12C5"/>
    <w:rsid w:val="0011420D"/>
    <w:rsid w:val="0014541D"/>
    <w:rsid w:val="00155FE3"/>
    <w:rsid w:val="00175540"/>
    <w:rsid w:val="00183A92"/>
    <w:rsid w:val="00183B8A"/>
    <w:rsid w:val="00195E57"/>
    <w:rsid w:val="001A4D88"/>
    <w:rsid w:val="001B6336"/>
    <w:rsid w:val="001C299F"/>
    <w:rsid w:val="001E3FE8"/>
    <w:rsid w:val="001E6D8F"/>
    <w:rsid w:val="001F6B62"/>
    <w:rsid w:val="001F78D8"/>
    <w:rsid w:val="002027B2"/>
    <w:rsid w:val="0020406A"/>
    <w:rsid w:val="00222B2D"/>
    <w:rsid w:val="00226CBD"/>
    <w:rsid w:val="00230881"/>
    <w:rsid w:val="002327EA"/>
    <w:rsid w:val="00263A48"/>
    <w:rsid w:val="002776CB"/>
    <w:rsid w:val="00293803"/>
    <w:rsid w:val="00293D9F"/>
    <w:rsid w:val="002A6C5A"/>
    <w:rsid w:val="002A7E66"/>
    <w:rsid w:val="002B0B17"/>
    <w:rsid w:val="002B2FD6"/>
    <w:rsid w:val="002C727D"/>
    <w:rsid w:val="002D445D"/>
    <w:rsid w:val="002E7A92"/>
    <w:rsid w:val="003001DB"/>
    <w:rsid w:val="00305214"/>
    <w:rsid w:val="00311A72"/>
    <w:rsid w:val="00316EBB"/>
    <w:rsid w:val="0032091D"/>
    <w:rsid w:val="00327231"/>
    <w:rsid w:val="003362F8"/>
    <w:rsid w:val="00346DAA"/>
    <w:rsid w:val="0036163C"/>
    <w:rsid w:val="00366664"/>
    <w:rsid w:val="00394E68"/>
    <w:rsid w:val="003B0F87"/>
    <w:rsid w:val="003C5C0B"/>
    <w:rsid w:val="003D6CA3"/>
    <w:rsid w:val="00406422"/>
    <w:rsid w:val="00436322"/>
    <w:rsid w:val="00446EB2"/>
    <w:rsid w:val="00464BFF"/>
    <w:rsid w:val="00482965"/>
    <w:rsid w:val="00492E87"/>
    <w:rsid w:val="00497A71"/>
    <w:rsid w:val="004D26CB"/>
    <w:rsid w:val="004D4325"/>
    <w:rsid w:val="004F5251"/>
    <w:rsid w:val="004F6165"/>
    <w:rsid w:val="00501CA5"/>
    <w:rsid w:val="00515998"/>
    <w:rsid w:val="0055282D"/>
    <w:rsid w:val="00573E6A"/>
    <w:rsid w:val="00585DF7"/>
    <w:rsid w:val="00591A8B"/>
    <w:rsid w:val="005A3BAD"/>
    <w:rsid w:val="005B2325"/>
    <w:rsid w:val="005C1368"/>
    <w:rsid w:val="005F4862"/>
    <w:rsid w:val="00613582"/>
    <w:rsid w:val="00631362"/>
    <w:rsid w:val="006326F9"/>
    <w:rsid w:val="006454B3"/>
    <w:rsid w:val="0065032D"/>
    <w:rsid w:val="006A4096"/>
    <w:rsid w:val="006B4571"/>
    <w:rsid w:val="006C08EC"/>
    <w:rsid w:val="006C1006"/>
    <w:rsid w:val="006F1A4E"/>
    <w:rsid w:val="00700E48"/>
    <w:rsid w:val="00705AA2"/>
    <w:rsid w:val="00731CA4"/>
    <w:rsid w:val="00770909"/>
    <w:rsid w:val="007713AB"/>
    <w:rsid w:val="00774659"/>
    <w:rsid w:val="00795815"/>
    <w:rsid w:val="007C4D8F"/>
    <w:rsid w:val="007E3547"/>
    <w:rsid w:val="007E4E72"/>
    <w:rsid w:val="007E576E"/>
    <w:rsid w:val="007E66A2"/>
    <w:rsid w:val="007E6CF8"/>
    <w:rsid w:val="00811EF6"/>
    <w:rsid w:val="00832F18"/>
    <w:rsid w:val="00862980"/>
    <w:rsid w:val="00865CF9"/>
    <w:rsid w:val="008A62F4"/>
    <w:rsid w:val="008B1F83"/>
    <w:rsid w:val="008B5B53"/>
    <w:rsid w:val="008F0C69"/>
    <w:rsid w:val="008F2D30"/>
    <w:rsid w:val="009178F9"/>
    <w:rsid w:val="009217B6"/>
    <w:rsid w:val="00922EEE"/>
    <w:rsid w:val="00923C57"/>
    <w:rsid w:val="00952257"/>
    <w:rsid w:val="00954B12"/>
    <w:rsid w:val="00961E1B"/>
    <w:rsid w:val="00983C4D"/>
    <w:rsid w:val="00991B4E"/>
    <w:rsid w:val="009B4D42"/>
    <w:rsid w:val="009D3E17"/>
    <w:rsid w:val="00A4173E"/>
    <w:rsid w:val="00A65708"/>
    <w:rsid w:val="00A745CB"/>
    <w:rsid w:val="00A93AF2"/>
    <w:rsid w:val="00A975CA"/>
    <w:rsid w:val="00AC4229"/>
    <w:rsid w:val="00B30BA6"/>
    <w:rsid w:val="00B46766"/>
    <w:rsid w:val="00B553F5"/>
    <w:rsid w:val="00B600D0"/>
    <w:rsid w:val="00B72D74"/>
    <w:rsid w:val="00B83F3D"/>
    <w:rsid w:val="00B85CF0"/>
    <w:rsid w:val="00B86B7A"/>
    <w:rsid w:val="00B90405"/>
    <w:rsid w:val="00B92CBA"/>
    <w:rsid w:val="00BA780E"/>
    <w:rsid w:val="00BB1463"/>
    <w:rsid w:val="00BC53A0"/>
    <w:rsid w:val="00BD0967"/>
    <w:rsid w:val="00BE61BA"/>
    <w:rsid w:val="00BF2322"/>
    <w:rsid w:val="00BF3461"/>
    <w:rsid w:val="00C60AE7"/>
    <w:rsid w:val="00C67EFF"/>
    <w:rsid w:val="00C87297"/>
    <w:rsid w:val="00C87337"/>
    <w:rsid w:val="00CC16E0"/>
    <w:rsid w:val="00CD30F1"/>
    <w:rsid w:val="00CE0EA1"/>
    <w:rsid w:val="00CF5043"/>
    <w:rsid w:val="00D321EF"/>
    <w:rsid w:val="00D44A16"/>
    <w:rsid w:val="00D54B1B"/>
    <w:rsid w:val="00DA73BE"/>
    <w:rsid w:val="00DB3B53"/>
    <w:rsid w:val="00DC1E78"/>
    <w:rsid w:val="00DD0F4D"/>
    <w:rsid w:val="00DD1018"/>
    <w:rsid w:val="00DE6032"/>
    <w:rsid w:val="00DE6F6A"/>
    <w:rsid w:val="00DE77B9"/>
    <w:rsid w:val="00E11248"/>
    <w:rsid w:val="00E3047C"/>
    <w:rsid w:val="00E81E2D"/>
    <w:rsid w:val="00E8585E"/>
    <w:rsid w:val="00F006F6"/>
    <w:rsid w:val="00F203D4"/>
    <w:rsid w:val="00F40CDB"/>
    <w:rsid w:val="00F570A3"/>
    <w:rsid w:val="00F67A71"/>
    <w:rsid w:val="00FE397F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87CC9B"/>
  <w15:chartTrackingRefBased/>
  <w15:docId w15:val="{D32A42AB-0B5E-450E-9AAF-A06FF441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165"/>
    <w:rPr>
      <w:rFonts w:ascii="Times New Roman" w:hAnsi="Times New Roman"/>
      <w:sz w:val="24"/>
      <w:szCs w:val="24"/>
    </w:rPr>
  </w:style>
  <w:style w:type="paragraph" w:styleId="Naslov4">
    <w:name w:val="heading 4"/>
    <w:basedOn w:val="Normal"/>
    <w:link w:val="Naslov4Char"/>
    <w:uiPriority w:val="9"/>
    <w:qFormat/>
    <w:locked/>
    <w:rsid w:val="009B4D4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link w:val="TijelotekstaChar"/>
    <w:semiHidden/>
    <w:rsid w:val="006F1A4E"/>
    <w:rPr>
      <w:i/>
      <w:iCs/>
    </w:rPr>
  </w:style>
  <w:style w:type="character" w:customStyle="1" w:styleId="TijelotekstaChar">
    <w:name w:val="Tijelo teksta Char"/>
    <w:link w:val="Tijeloteksta"/>
    <w:semiHidden/>
    <w:locked/>
    <w:rsid w:val="006F1A4E"/>
    <w:rPr>
      <w:rFonts w:ascii="Times New Roman" w:hAnsi="Times New Roman" w:cs="Times New Roman"/>
      <w:i/>
      <w:iCs/>
      <w:sz w:val="24"/>
      <w:szCs w:val="24"/>
      <w:lang w:val="x-none" w:eastAsia="hr-HR"/>
    </w:rPr>
  </w:style>
  <w:style w:type="character" w:customStyle="1" w:styleId="komperdodano">
    <w:name w:val="komperdodano"/>
    <w:basedOn w:val="Zadanifontodlomka"/>
    <w:rsid w:val="00B72D74"/>
  </w:style>
  <w:style w:type="paragraph" w:customStyle="1" w:styleId="Default">
    <w:name w:val="Default"/>
    <w:rsid w:val="00954B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balonia">
    <w:name w:val="Balloon Text"/>
    <w:basedOn w:val="Normal"/>
    <w:semiHidden/>
    <w:rsid w:val="00BF3461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uiPriority w:val="9"/>
    <w:rsid w:val="009B4D42"/>
    <w:rPr>
      <w:rFonts w:ascii="Times New Roman" w:eastAsia="Times New Roman" w:hAnsi="Times New Roman"/>
      <w:b/>
      <w:bCs/>
      <w:sz w:val="24"/>
      <w:szCs w:val="24"/>
    </w:rPr>
  </w:style>
  <w:style w:type="character" w:styleId="Hiperveza">
    <w:name w:val="Hyperlink"/>
    <w:uiPriority w:val="99"/>
    <w:unhideWhenUsed/>
    <w:rsid w:val="009B4D42"/>
    <w:rPr>
      <w:color w:val="0000FF"/>
      <w:u w:val="single"/>
    </w:rPr>
  </w:style>
  <w:style w:type="paragraph" w:customStyle="1" w:styleId="doc">
    <w:name w:val="doc"/>
    <w:basedOn w:val="Normal"/>
    <w:rsid w:val="009B4D4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Šibenik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Tomislav Lokas</cp:lastModifiedBy>
  <cp:revision>2</cp:revision>
  <cp:lastPrinted>2016-03-18T10:49:00Z</cp:lastPrinted>
  <dcterms:created xsi:type="dcterms:W3CDTF">2022-05-03T09:31:00Z</dcterms:created>
  <dcterms:modified xsi:type="dcterms:W3CDTF">2022-05-03T09:31:00Z</dcterms:modified>
</cp:coreProperties>
</file>